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9B" w:rsidRPr="008E0746" w:rsidRDefault="00181BFC" w:rsidP="001E7B9B">
      <w:pPr>
        <w:jc w:val="center"/>
        <w:rPr>
          <w:b/>
        </w:rPr>
      </w:pPr>
      <w:r>
        <w:rPr>
          <w:b/>
        </w:rPr>
        <w:t>WHEELCHAIR ACC</w:t>
      </w:r>
      <w:r w:rsidR="001E7B9B" w:rsidRPr="008E0746">
        <w:rPr>
          <w:b/>
        </w:rPr>
        <w:t>ES</w:t>
      </w:r>
      <w:r>
        <w:rPr>
          <w:b/>
        </w:rPr>
        <w:t>S</w:t>
      </w:r>
      <w:r w:rsidR="001E7B9B" w:rsidRPr="008E0746">
        <w:rPr>
          <w:b/>
        </w:rPr>
        <w:t>IBLE VEHICLES</w:t>
      </w:r>
    </w:p>
    <w:p w:rsidR="001E7B9B" w:rsidRDefault="001E7B9B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235"/>
        <w:gridCol w:w="2385"/>
        <w:gridCol w:w="2311"/>
        <w:gridCol w:w="2533"/>
      </w:tblGrid>
      <w:tr w:rsidR="00CF6B69" w:rsidTr="001E7B9B">
        <w:tc>
          <w:tcPr>
            <w:tcW w:w="2235" w:type="dxa"/>
          </w:tcPr>
          <w:p w:rsidR="00CF6B69" w:rsidRPr="00CF6B69" w:rsidRDefault="00CF6B69">
            <w:pPr>
              <w:rPr>
                <w:b/>
              </w:rPr>
            </w:pPr>
            <w:r w:rsidRPr="00CF6B69">
              <w:rPr>
                <w:b/>
              </w:rPr>
              <w:t>NAME</w:t>
            </w:r>
          </w:p>
        </w:tc>
        <w:tc>
          <w:tcPr>
            <w:tcW w:w="2385" w:type="dxa"/>
          </w:tcPr>
          <w:p w:rsidR="00CF6B69" w:rsidRPr="00CF6B69" w:rsidRDefault="00CF6B69">
            <w:pPr>
              <w:rPr>
                <w:b/>
              </w:rPr>
            </w:pPr>
            <w:r w:rsidRPr="00CF6B69">
              <w:rPr>
                <w:b/>
              </w:rPr>
              <w:t>PLATE</w:t>
            </w:r>
          </w:p>
        </w:tc>
        <w:tc>
          <w:tcPr>
            <w:tcW w:w="2311" w:type="dxa"/>
          </w:tcPr>
          <w:p w:rsidR="00CF6B69" w:rsidRPr="00CF6B69" w:rsidRDefault="00CF6B69">
            <w:pPr>
              <w:rPr>
                <w:b/>
              </w:rPr>
            </w:pPr>
            <w:r w:rsidRPr="00CF6B69">
              <w:rPr>
                <w:b/>
              </w:rPr>
              <w:t>VEHICLE TYPE</w:t>
            </w:r>
          </w:p>
        </w:tc>
        <w:tc>
          <w:tcPr>
            <w:tcW w:w="2533" w:type="dxa"/>
          </w:tcPr>
          <w:p w:rsidR="00CF6B69" w:rsidRPr="00CF6B69" w:rsidRDefault="00CF6B69">
            <w:pPr>
              <w:rPr>
                <w:b/>
              </w:rPr>
            </w:pPr>
            <w:r w:rsidRPr="00CF6B69">
              <w:rPr>
                <w:b/>
              </w:rPr>
              <w:t xml:space="preserve">CONTACT </w:t>
            </w:r>
          </w:p>
        </w:tc>
      </w:tr>
      <w:tr w:rsidR="00CF6B69" w:rsidTr="001E7B9B">
        <w:tc>
          <w:tcPr>
            <w:tcW w:w="2235" w:type="dxa"/>
          </w:tcPr>
          <w:p w:rsidR="00CF6B69" w:rsidRDefault="00CF6B69">
            <w:proofErr w:type="spellStart"/>
            <w:r>
              <w:t>Edim</w:t>
            </w:r>
            <w:proofErr w:type="spellEnd"/>
            <w:r>
              <w:t xml:space="preserve"> KOSUCU</w:t>
            </w:r>
          </w:p>
        </w:tc>
        <w:tc>
          <w:tcPr>
            <w:tcW w:w="2385" w:type="dxa"/>
          </w:tcPr>
          <w:p w:rsidR="00CF6B69" w:rsidRDefault="00CF6B69">
            <w:r>
              <w:t>H280</w:t>
            </w:r>
          </w:p>
        </w:tc>
        <w:tc>
          <w:tcPr>
            <w:tcW w:w="2311" w:type="dxa"/>
          </w:tcPr>
          <w:p w:rsidR="00CF6B69" w:rsidRDefault="00181BFC">
            <w:r>
              <w:t>Mercedes Vito</w:t>
            </w:r>
          </w:p>
        </w:tc>
        <w:tc>
          <w:tcPr>
            <w:tcW w:w="2533" w:type="dxa"/>
          </w:tcPr>
          <w:p w:rsidR="00CF6B69" w:rsidRDefault="00181BFC">
            <w:r>
              <w:t>07947732808</w:t>
            </w:r>
          </w:p>
        </w:tc>
      </w:tr>
      <w:tr w:rsidR="0072449F" w:rsidTr="001E7B9B">
        <w:tc>
          <w:tcPr>
            <w:tcW w:w="2235" w:type="dxa"/>
          </w:tcPr>
          <w:p w:rsidR="0072449F" w:rsidRDefault="0072449F" w:rsidP="00051479">
            <w:r>
              <w:t xml:space="preserve">Russell </w:t>
            </w:r>
            <w:r w:rsidR="00051479">
              <w:t>CROSS</w:t>
            </w:r>
          </w:p>
        </w:tc>
        <w:tc>
          <w:tcPr>
            <w:tcW w:w="2385" w:type="dxa"/>
          </w:tcPr>
          <w:p w:rsidR="0072449F" w:rsidRDefault="0072449F">
            <w:r>
              <w:t>H698</w:t>
            </w:r>
          </w:p>
        </w:tc>
        <w:tc>
          <w:tcPr>
            <w:tcW w:w="2311" w:type="dxa"/>
          </w:tcPr>
          <w:p w:rsidR="0072449F" w:rsidRDefault="0072449F">
            <w:r>
              <w:t>Peugeot Expert</w:t>
            </w:r>
          </w:p>
        </w:tc>
        <w:tc>
          <w:tcPr>
            <w:tcW w:w="2533" w:type="dxa"/>
          </w:tcPr>
          <w:p w:rsidR="0072449F" w:rsidRPr="006949F6" w:rsidRDefault="006520EF">
            <w:r w:rsidRPr="006520EF">
              <w:t>07900380519</w:t>
            </w:r>
          </w:p>
        </w:tc>
      </w:tr>
      <w:tr w:rsidR="00051479" w:rsidTr="001E7B9B">
        <w:tc>
          <w:tcPr>
            <w:tcW w:w="2235" w:type="dxa"/>
          </w:tcPr>
          <w:p w:rsidR="00051479" w:rsidRDefault="00051479" w:rsidP="00051479">
            <w:r>
              <w:t xml:space="preserve">Chris </w:t>
            </w:r>
            <w:proofErr w:type="spellStart"/>
            <w:r>
              <w:t>McMAHON</w:t>
            </w:r>
            <w:proofErr w:type="spellEnd"/>
          </w:p>
        </w:tc>
        <w:tc>
          <w:tcPr>
            <w:tcW w:w="2385" w:type="dxa"/>
          </w:tcPr>
          <w:p w:rsidR="00051479" w:rsidRDefault="00051479">
            <w:r>
              <w:t>P624</w:t>
            </w:r>
          </w:p>
        </w:tc>
        <w:tc>
          <w:tcPr>
            <w:tcW w:w="2311" w:type="dxa"/>
          </w:tcPr>
          <w:p w:rsidR="00051479" w:rsidRDefault="00051479">
            <w:r>
              <w:t>Nissan NV200</w:t>
            </w:r>
          </w:p>
        </w:tc>
        <w:tc>
          <w:tcPr>
            <w:tcW w:w="2533" w:type="dxa"/>
          </w:tcPr>
          <w:p w:rsidR="00051479" w:rsidRPr="00051479" w:rsidRDefault="00051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07789555808</w:t>
            </w:r>
          </w:p>
        </w:tc>
      </w:tr>
      <w:tr w:rsidR="00AE5739" w:rsidTr="001E7B9B">
        <w:tc>
          <w:tcPr>
            <w:tcW w:w="2235" w:type="dxa"/>
          </w:tcPr>
          <w:p w:rsidR="00AE5739" w:rsidRDefault="00AE5739" w:rsidP="00AE5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Nicola </w:t>
            </w:r>
            <w:proofErr w:type="spellStart"/>
            <w:r>
              <w:rPr>
                <w:rFonts w:eastAsia="Times New Roman"/>
              </w:rPr>
              <w:t>Vogli</w:t>
            </w:r>
            <w:proofErr w:type="spellEnd"/>
          </w:p>
        </w:tc>
        <w:tc>
          <w:tcPr>
            <w:tcW w:w="2385" w:type="dxa"/>
          </w:tcPr>
          <w:p w:rsidR="00AE5739" w:rsidRDefault="00AE5739" w:rsidP="00AE5739">
            <w:r>
              <w:t>H738</w:t>
            </w:r>
          </w:p>
        </w:tc>
        <w:tc>
          <w:tcPr>
            <w:tcW w:w="2311" w:type="dxa"/>
          </w:tcPr>
          <w:p w:rsidR="00AE5739" w:rsidRDefault="00AE5739" w:rsidP="00AE5739">
            <w:r>
              <w:t>Peugeot Partner</w:t>
            </w:r>
          </w:p>
        </w:tc>
        <w:tc>
          <w:tcPr>
            <w:tcW w:w="2533" w:type="dxa"/>
          </w:tcPr>
          <w:p w:rsidR="00AE5739" w:rsidRPr="007B789F" w:rsidRDefault="00AE5739" w:rsidP="00AE5739">
            <w:pPr>
              <w:rPr>
                <w:rFonts w:eastAsia="Times New Roman"/>
              </w:rPr>
            </w:pPr>
            <w:r w:rsidRPr="00D036A2">
              <w:rPr>
                <w:rFonts w:eastAsia="Times New Roman"/>
              </w:rPr>
              <w:t>07824999323</w:t>
            </w:r>
          </w:p>
        </w:tc>
      </w:tr>
      <w:tr w:rsidR="00AE5739" w:rsidTr="001E7B9B">
        <w:tc>
          <w:tcPr>
            <w:tcW w:w="2235" w:type="dxa"/>
          </w:tcPr>
          <w:p w:rsidR="00AE5739" w:rsidRDefault="00AE5739" w:rsidP="00AE5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Simeon Wilson</w:t>
            </w:r>
          </w:p>
        </w:tc>
        <w:tc>
          <w:tcPr>
            <w:tcW w:w="2385" w:type="dxa"/>
          </w:tcPr>
          <w:p w:rsidR="00AE5739" w:rsidRDefault="00AE5739" w:rsidP="00AE5739">
            <w:r>
              <w:t>H156</w:t>
            </w:r>
          </w:p>
        </w:tc>
        <w:tc>
          <w:tcPr>
            <w:tcW w:w="2311" w:type="dxa"/>
          </w:tcPr>
          <w:p w:rsidR="00AE5739" w:rsidRDefault="00AE5739" w:rsidP="00AE5739">
            <w:r>
              <w:t>LT1 TX4</w:t>
            </w:r>
          </w:p>
        </w:tc>
        <w:tc>
          <w:tcPr>
            <w:tcW w:w="2533" w:type="dxa"/>
          </w:tcPr>
          <w:p w:rsidR="00AE5739" w:rsidRPr="00D036A2" w:rsidRDefault="00AE5739" w:rsidP="00AE5739">
            <w:pPr>
              <w:rPr>
                <w:rFonts w:eastAsia="Times New Roman"/>
              </w:rPr>
            </w:pPr>
            <w:r>
              <w:rPr>
                <w:rFonts w:ascii="Calibri" w:hAnsi="Calibri" w:cs="Calibri"/>
                <w:color w:val="000000"/>
              </w:rPr>
              <w:t>07947016726</w:t>
            </w:r>
          </w:p>
        </w:tc>
      </w:tr>
      <w:tr w:rsidR="00AE5739" w:rsidTr="001E7B9B">
        <w:tc>
          <w:tcPr>
            <w:tcW w:w="2235" w:type="dxa"/>
          </w:tcPr>
          <w:p w:rsidR="00AE5739" w:rsidRDefault="00AE5739" w:rsidP="00AE5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Simeon </w:t>
            </w:r>
          </w:p>
          <w:p w:rsidR="00AE5739" w:rsidRDefault="00AE5739" w:rsidP="00AE5739">
            <w:pPr>
              <w:rPr>
                <w:rFonts w:eastAsia="Times New Roma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Koprivlenski</w:t>
            </w:r>
            <w:proofErr w:type="spellEnd"/>
          </w:p>
        </w:tc>
        <w:tc>
          <w:tcPr>
            <w:tcW w:w="2385" w:type="dxa"/>
          </w:tcPr>
          <w:p w:rsidR="00AE5739" w:rsidRDefault="00AE5739" w:rsidP="00AE5739">
            <w:r>
              <w:t>H765</w:t>
            </w:r>
          </w:p>
        </w:tc>
        <w:tc>
          <w:tcPr>
            <w:tcW w:w="2311" w:type="dxa"/>
          </w:tcPr>
          <w:p w:rsidR="00AE5739" w:rsidRDefault="00AE5739" w:rsidP="00AE5739">
            <w:r>
              <w:t>Ford Allied Pro</w:t>
            </w:r>
          </w:p>
        </w:tc>
        <w:tc>
          <w:tcPr>
            <w:tcW w:w="2533" w:type="dxa"/>
          </w:tcPr>
          <w:p w:rsidR="00AE5739" w:rsidRDefault="00AE5739" w:rsidP="00AE57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07450194328</w:t>
            </w:r>
          </w:p>
          <w:p w:rsidR="00AE5739" w:rsidRPr="007B789F" w:rsidRDefault="00AE5739" w:rsidP="00AE5739">
            <w:pPr>
              <w:rPr>
                <w:rFonts w:eastAsia="Times New Roman"/>
              </w:rPr>
            </w:pPr>
          </w:p>
        </w:tc>
      </w:tr>
    </w:tbl>
    <w:p w:rsidR="00177383" w:rsidRDefault="00177383"/>
    <w:p w:rsidR="001E7B9B" w:rsidRDefault="001E7B9B"/>
    <w:p w:rsidR="001E7B9B" w:rsidRDefault="001E7B9B">
      <w:r>
        <w:t>This list comprises the wheelchair assesible vehicles designated for the purposes of Section 165 of the Equalities Act 2010.</w:t>
      </w:r>
    </w:p>
    <w:p w:rsidR="00051479" w:rsidRDefault="00051479">
      <w:r>
        <w:t xml:space="preserve">Updated </w:t>
      </w:r>
      <w:r w:rsidR="0028367F">
        <w:t>20</w:t>
      </w:r>
      <w:r w:rsidR="00AE5739" w:rsidRPr="00AE5739">
        <w:rPr>
          <w:vertAlign w:val="superscript"/>
        </w:rPr>
        <w:t>th</w:t>
      </w:r>
      <w:r w:rsidR="00AE5739">
        <w:t xml:space="preserve"> </w:t>
      </w:r>
      <w:r w:rsidR="0028367F">
        <w:t>Octo</w:t>
      </w:r>
      <w:r w:rsidR="00AE5739">
        <w:t>ber 2022</w:t>
      </w:r>
      <w:bookmarkStart w:id="0" w:name="_GoBack"/>
      <w:bookmarkEnd w:id="0"/>
    </w:p>
    <w:sectPr w:rsidR="00051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69"/>
    <w:rsid w:val="00051479"/>
    <w:rsid w:val="000E7FE1"/>
    <w:rsid w:val="00167BA8"/>
    <w:rsid w:val="00177383"/>
    <w:rsid w:val="00181BFC"/>
    <w:rsid w:val="001D544E"/>
    <w:rsid w:val="001E7B9B"/>
    <w:rsid w:val="0028367F"/>
    <w:rsid w:val="002A67DE"/>
    <w:rsid w:val="002B2B95"/>
    <w:rsid w:val="00450456"/>
    <w:rsid w:val="00474DAF"/>
    <w:rsid w:val="004C085C"/>
    <w:rsid w:val="006520EF"/>
    <w:rsid w:val="0072449F"/>
    <w:rsid w:val="007B789F"/>
    <w:rsid w:val="00806D43"/>
    <w:rsid w:val="008E0746"/>
    <w:rsid w:val="00AE5739"/>
    <w:rsid w:val="00B50E7F"/>
    <w:rsid w:val="00BD72B8"/>
    <w:rsid w:val="00CF6B69"/>
    <w:rsid w:val="00D0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B193"/>
  <w15:docId w15:val="{A3F21208-F1EF-4C3D-AB68-4AD1F743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8E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Broxbourne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Gant</dc:creator>
  <cp:lastModifiedBy>Sally Garcia</cp:lastModifiedBy>
  <cp:revision>3</cp:revision>
  <cp:lastPrinted>2021-10-19T13:15:00Z</cp:lastPrinted>
  <dcterms:created xsi:type="dcterms:W3CDTF">2022-09-29T14:35:00Z</dcterms:created>
  <dcterms:modified xsi:type="dcterms:W3CDTF">2022-10-20T08:34:00Z</dcterms:modified>
</cp:coreProperties>
</file>