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6E" w:rsidRPr="005F51B0" w:rsidRDefault="00BE056E" w:rsidP="00BE056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:rsidR="00BE056E" w:rsidRPr="005F51B0" w:rsidRDefault="00EE3B95" w:rsidP="00BE056E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27</w:t>
      </w:r>
      <w:r w:rsidRPr="00EE3B95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April</w:t>
      </w:r>
      <w:bookmarkStart w:id="0" w:name="_GoBack"/>
      <w:bookmarkEnd w:id="0"/>
      <w:r w:rsidR="00BE056E" w:rsidRPr="005F51B0">
        <w:rPr>
          <w:rFonts w:ascii="Calibri" w:eastAsia="Calibri" w:hAnsi="Calibri" w:cs="Times New Roman"/>
          <w:b/>
          <w:bCs/>
          <w:sz w:val="28"/>
          <w:szCs w:val="28"/>
        </w:rPr>
        <w:t xml:space="preserve"> 2022</w:t>
      </w: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Attendees</w:t>
      </w:r>
      <w:r w:rsidRPr="00EE3B95"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Pr="00EE3B95">
        <w:rPr>
          <w:rFonts w:ascii="Calibri" w:eastAsia="Calibri" w:hAnsi="Calibri" w:cs="Times New Roman"/>
          <w:sz w:val="28"/>
          <w:szCs w:val="28"/>
        </w:rPr>
        <w:t xml:space="preserve"> Ethan Yardley</w:t>
      </w:r>
      <w:r w:rsidR="00FF5136" w:rsidRPr="00EE3B95">
        <w:rPr>
          <w:rFonts w:ascii="Calibri" w:eastAsia="Calibri" w:hAnsi="Calibri" w:cs="Times New Roman"/>
          <w:sz w:val="28"/>
          <w:szCs w:val="28"/>
        </w:rPr>
        <w:t>, Adesola Adewale</w:t>
      </w:r>
      <w:r w:rsidRPr="00EE3B95">
        <w:rPr>
          <w:rFonts w:ascii="Calibri" w:eastAsia="Calibri" w:hAnsi="Calibri" w:cs="Times New Roman"/>
          <w:sz w:val="28"/>
          <w:szCs w:val="28"/>
        </w:rPr>
        <w:t>, Thomas,</w:t>
      </w:r>
      <w:r w:rsidR="00EE3B95" w:rsidRPr="00EE3B95">
        <w:rPr>
          <w:sz w:val="28"/>
          <w:szCs w:val="28"/>
        </w:rPr>
        <w:t xml:space="preserve"> Tate Lambie</w:t>
      </w:r>
      <w:r w:rsidR="00EE3B95">
        <w:t xml:space="preserve"> </w:t>
      </w:r>
    </w:p>
    <w:p w:rsidR="00BE056E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5F51B0">
        <w:t xml:space="preserve"> </w:t>
      </w:r>
      <w:r>
        <w:t xml:space="preserve"> </w:t>
      </w:r>
      <w:r w:rsidR="00FF5136" w:rsidRPr="00EE3B95">
        <w:rPr>
          <w:sz w:val="28"/>
        </w:rPr>
        <w:t xml:space="preserve"> Enrique Pereira Grosso</w:t>
      </w:r>
      <w:r w:rsidR="00EE3B95" w:rsidRPr="00EE3B95">
        <w:rPr>
          <w:sz w:val="28"/>
        </w:rPr>
        <w:t>, Jamie, Bestie</w:t>
      </w:r>
    </w:p>
    <w:p w:rsidR="00BE056E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4360C">
        <w:rPr>
          <w:rFonts w:ascii="Calibri" w:eastAsia="Calibri" w:hAnsi="Calibri" w:cs="Times New Roman"/>
          <w:sz w:val="28"/>
          <w:szCs w:val="28"/>
        </w:rPr>
        <w:t xml:space="preserve"> </w:t>
      </w: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5F51B0">
        <w:rPr>
          <w:rFonts w:ascii="Calibri" w:eastAsia="Calibri" w:hAnsi="Calibri" w:cs="Times New Roman"/>
          <w:sz w:val="28"/>
          <w:szCs w:val="28"/>
        </w:rPr>
        <w:t xml:space="preserve"> Emma Elsafty (Broxbourne Borough Council) Linton Sutherland (Services for Young People)</w:t>
      </w:r>
    </w:p>
    <w:p w:rsidR="00EE3B95" w:rsidRPr="00EE3B95" w:rsidRDefault="00EE3B95" w:rsidP="00EE3B95">
      <w:pPr>
        <w:numPr>
          <w:ilvl w:val="0"/>
          <w:numId w:val="1"/>
        </w:numPr>
        <w:rPr>
          <w:b/>
          <w:bCs/>
          <w:sz w:val="28"/>
          <w:szCs w:val="28"/>
        </w:rPr>
      </w:pPr>
      <w:bookmarkStart w:id="1" w:name="_Hlk87389099"/>
      <w:r w:rsidRPr="00EE3B95">
        <w:rPr>
          <w:b/>
          <w:bCs/>
          <w:sz w:val="28"/>
          <w:szCs w:val="28"/>
        </w:rPr>
        <w:t>Welcome &amp; Introduction</w:t>
      </w:r>
      <w:bookmarkEnd w:id="1"/>
      <w:r w:rsidRPr="00EE3B95">
        <w:rPr>
          <w:b/>
          <w:bCs/>
          <w:sz w:val="28"/>
          <w:szCs w:val="28"/>
        </w:rPr>
        <w:t>s</w:t>
      </w:r>
    </w:p>
    <w:p w:rsidR="00EE3B95" w:rsidRPr="00EE3B95" w:rsidRDefault="00EE3B95" w:rsidP="00EE3B9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E3B95">
        <w:rPr>
          <w:b/>
          <w:bCs/>
          <w:sz w:val="28"/>
          <w:szCs w:val="28"/>
        </w:rPr>
        <w:t>Matters Arising</w:t>
      </w:r>
    </w:p>
    <w:p w:rsidR="00EE3B95" w:rsidRDefault="00EE3B95" w:rsidP="00EE3B9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E3B95">
        <w:rPr>
          <w:b/>
          <w:bCs/>
          <w:sz w:val="28"/>
          <w:szCs w:val="28"/>
        </w:rPr>
        <w:t>Community Question Time Reflection</w:t>
      </w:r>
      <w:r>
        <w:rPr>
          <w:b/>
          <w:bCs/>
          <w:sz w:val="28"/>
          <w:szCs w:val="28"/>
        </w:rPr>
        <w:t>s</w:t>
      </w:r>
    </w:p>
    <w:p w:rsidR="00EE3B95" w:rsidRDefault="00EE3B95" w:rsidP="00EE3B9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Agreed that it was a successful event. </w:t>
      </w:r>
    </w:p>
    <w:p w:rsidR="00EE3B95" w:rsidRPr="00EE3B95" w:rsidRDefault="00EE3B95" w:rsidP="00EE3B95">
      <w:pPr>
        <w:ind w:left="360"/>
        <w:rPr>
          <w:bCs/>
          <w:sz w:val="28"/>
          <w:szCs w:val="28"/>
          <w:u w:val="single"/>
        </w:rPr>
      </w:pPr>
      <w:r w:rsidRPr="00EE3B95">
        <w:rPr>
          <w:bCs/>
          <w:sz w:val="28"/>
          <w:szCs w:val="28"/>
          <w:u w:val="single"/>
        </w:rPr>
        <w:t>WWW: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Boxing – kept a lot of the younger participants engaged 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Turnout was amazing 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Panellists gave insightful and detailed answers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Jim McManus and Cllr </w:t>
      </w:r>
      <w:proofErr w:type="spellStart"/>
      <w:r>
        <w:rPr>
          <w:bCs/>
          <w:sz w:val="28"/>
          <w:szCs w:val="28"/>
        </w:rPr>
        <w:t>Deehart</w:t>
      </w:r>
      <w:proofErr w:type="spellEnd"/>
      <w:r>
        <w:rPr>
          <w:bCs/>
          <w:sz w:val="28"/>
          <w:szCs w:val="28"/>
        </w:rPr>
        <w:t xml:space="preserve"> like to get youth councils from the borough to organise a conference, and talk about mental health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Front at house were very efficient</w:t>
      </w:r>
    </w:p>
    <w:p w:rsidR="00EE3B95" w:rsidRPr="00EE3B95" w:rsidRDefault="00EE3B95" w:rsidP="00EE3B95">
      <w:pPr>
        <w:rPr>
          <w:bCs/>
          <w:sz w:val="28"/>
          <w:szCs w:val="28"/>
        </w:rPr>
      </w:pPr>
      <w:r w:rsidRPr="00EE3B95">
        <w:rPr>
          <w:b/>
          <w:bCs/>
          <w:sz w:val="28"/>
          <w:szCs w:val="28"/>
        </w:rPr>
        <w:t>ACTION</w:t>
      </w:r>
      <w:r>
        <w:rPr>
          <w:bCs/>
          <w:sz w:val="28"/>
          <w:szCs w:val="28"/>
        </w:rPr>
        <w:t>: send emails to those relevant to ensure we can get the conference for mental health</w:t>
      </w:r>
    </w:p>
    <w:p w:rsidR="00EE3B95" w:rsidRPr="00EE3B95" w:rsidRDefault="00EE3B95" w:rsidP="00EE3B95">
      <w:pPr>
        <w:ind w:left="360"/>
        <w:rPr>
          <w:bCs/>
          <w:sz w:val="28"/>
          <w:szCs w:val="28"/>
          <w:u w:val="single"/>
        </w:rPr>
      </w:pPr>
      <w:r w:rsidRPr="00EE3B95">
        <w:rPr>
          <w:bCs/>
          <w:sz w:val="28"/>
          <w:szCs w:val="28"/>
          <w:u w:val="single"/>
        </w:rPr>
        <w:t>EBI: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The event should be structured differently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Would have been helpful to have an interval, to give people a bit of a ‘breather’. 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Panellists spoke for too long</w:t>
      </w:r>
    </w:p>
    <w:p w:rsidR="00EE3B95" w:rsidRPr="00EE3B95" w:rsidRDefault="00EE3B95" w:rsidP="00EE3B95">
      <w:pPr>
        <w:pStyle w:val="ListParagraph"/>
        <w:numPr>
          <w:ilvl w:val="1"/>
          <w:numId w:val="9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In order to not make people speak for too long, might have a beeper, to not have people to speak for too long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More organic questions </w:t>
      </w:r>
    </w:p>
    <w:p w:rsidR="00EE3B95" w:rsidRP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Raffle to start earlier – felt as if we had to chase people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More diversity on the panel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4 out of 5 panels were conservatives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Nobody from BAME community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didn’t appreciate the promotion period 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When we leave gaps to promote the event, we need to be mindful of school holidays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Make a schedule for promotion, so it’s not crammed into the last week (short-term targets and long-term targets)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Leafletting (QR code – takes to a page with info)</w:t>
      </w:r>
    </w:p>
    <w:p w:rsidR="00EE3B95" w:rsidRP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School newsletters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Contact more of the organisations we’ve had relationships with in the past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Needed to ensure all the leads were working properly – more leads and more mics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Make sure everyone knows what questions are being asked – need a projector which has the questions displayed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At least one wireless mic, to allow organic questions to be asked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Adult sign in sheet and young people’s sign in sheet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Should have an age bracket tick box</w:t>
      </w:r>
    </w:p>
    <w:p w:rsid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Need the evaluation sheet to be filled in</w:t>
      </w:r>
    </w:p>
    <w:p w:rsidR="00EE3B95" w:rsidRPr="00EE3B95" w:rsidRDefault="00EE3B95" w:rsidP="00EE3B95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Need to update our youth council promotions</w:t>
      </w:r>
    </w:p>
    <w:p w:rsidR="00EE3B95" w:rsidRDefault="00EE3B95" w:rsidP="00EE3B95">
      <w:pPr>
        <w:pStyle w:val="ListParagraph"/>
        <w:rPr>
          <w:bCs/>
          <w:sz w:val="28"/>
          <w:szCs w:val="28"/>
        </w:rPr>
      </w:pPr>
    </w:p>
    <w:p w:rsidR="00EE3B95" w:rsidRPr="00EE3B95" w:rsidRDefault="00EE3B95" w:rsidP="00EE3B95">
      <w:pPr>
        <w:pStyle w:val="ListParagraph"/>
        <w:rPr>
          <w:bCs/>
          <w:sz w:val="28"/>
          <w:szCs w:val="28"/>
          <w:u w:val="single"/>
        </w:rPr>
      </w:pPr>
      <w:r w:rsidRPr="00EE3B95">
        <w:rPr>
          <w:bCs/>
          <w:sz w:val="28"/>
          <w:szCs w:val="28"/>
          <w:u w:val="single"/>
        </w:rPr>
        <w:t>We achieved all aims: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 gather info on Covid-19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 create professional relationships with other groups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Publicise results of CQT (audio recording sent out)</w:t>
      </w:r>
    </w:p>
    <w:p w:rsidR="00EE3B95" w:rsidRDefault="00EE3B95" w:rsidP="00EE3B95">
      <w:pPr>
        <w:pStyle w:val="ListParagraph"/>
        <w:numPr>
          <w:ilvl w:val="1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Encourage more young people to get involved in local politics</w:t>
      </w:r>
    </w:p>
    <w:p w:rsidR="00EE3B95" w:rsidRDefault="00EE3B95" w:rsidP="00EE3B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Average age of young people was 15.</w:t>
      </w:r>
    </w:p>
    <w:p w:rsidR="00EE3B95" w:rsidRPr="00EE3B95" w:rsidRDefault="00EE3B95" w:rsidP="00EE3B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Vicky </w:t>
      </w:r>
      <w:proofErr w:type="spellStart"/>
      <w:r>
        <w:rPr>
          <w:bCs/>
          <w:sz w:val="28"/>
          <w:szCs w:val="28"/>
        </w:rPr>
        <w:t>Gutteridge</w:t>
      </w:r>
      <w:proofErr w:type="spellEnd"/>
      <w:r>
        <w:rPr>
          <w:bCs/>
          <w:sz w:val="28"/>
          <w:szCs w:val="28"/>
        </w:rPr>
        <w:t xml:space="preserve"> says that the CEO can run two sessions for us (‘the science of goal setting’ and ‘talk safe, plan safe’)</w:t>
      </w:r>
    </w:p>
    <w:p w:rsidR="00EE3B95" w:rsidRDefault="00EE3B95" w:rsidP="00EE3B95">
      <w:pPr>
        <w:rPr>
          <w:bCs/>
          <w:sz w:val="28"/>
          <w:szCs w:val="28"/>
        </w:rPr>
      </w:pPr>
      <w:r w:rsidRPr="00EE3B95">
        <w:rPr>
          <w:b/>
          <w:bCs/>
          <w:sz w:val="28"/>
          <w:szCs w:val="28"/>
        </w:rPr>
        <w:lastRenderedPageBreak/>
        <w:t>ACTION</w:t>
      </w:r>
      <w:r>
        <w:rPr>
          <w:bCs/>
          <w:sz w:val="28"/>
          <w:szCs w:val="28"/>
        </w:rPr>
        <w:t xml:space="preserve">: send thank you letters to the 6 panellists and Maddie (from WTBL) </w:t>
      </w:r>
    </w:p>
    <w:p w:rsidR="00EE3B95" w:rsidRPr="00EE3B95" w:rsidRDefault="00EE3B95" w:rsidP="00EE3B95">
      <w:pPr>
        <w:rPr>
          <w:bCs/>
          <w:sz w:val="28"/>
          <w:szCs w:val="28"/>
        </w:rPr>
      </w:pPr>
    </w:p>
    <w:p w:rsidR="00EE3B95" w:rsidRDefault="00EE3B95" w:rsidP="00EE3B9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E3B95">
        <w:rPr>
          <w:b/>
          <w:bCs/>
          <w:sz w:val="28"/>
          <w:szCs w:val="28"/>
        </w:rPr>
        <w:t>Youth Council Year Plan</w:t>
      </w:r>
    </w:p>
    <w:p w:rsidR="00EE3B95" w:rsidRPr="00EE3B95" w:rsidRDefault="00EE3B95" w:rsidP="00EE3B95">
      <w:pPr>
        <w:spacing w:after="0"/>
        <w:rPr>
          <w:bCs/>
          <w:sz w:val="28"/>
          <w:szCs w:val="28"/>
        </w:rPr>
      </w:pPr>
      <w:r w:rsidRPr="00EE3B95">
        <w:rPr>
          <w:bCs/>
          <w:sz w:val="28"/>
          <w:szCs w:val="28"/>
        </w:rPr>
        <w:t>Our last meeting is 6</w:t>
      </w:r>
      <w:r w:rsidRPr="00EE3B95">
        <w:rPr>
          <w:bCs/>
          <w:sz w:val="28"/>
          <w:szCs w:val="28"/>
          <w:vertAlign w:val="superscript"/>
        </w:rPr>
        <w:t>th</w:t>
      </w:r>
      <w:r w:rsidRPr="00EE3B95">
        <w:rPr>
          <w:bCs/>
          <w:sz w:val="28"/>
          <w:szCs w:val="28"/>
        </w:rPr>
        <w:t xml:space="preserve"> July </w:t>
      </w:r>
    </w:p>
    <w:p w:rsidR="00EE3B95" w:rsidRDefault="00EE3B95" w:rsidP="00EE3B95">
      <w:pPr>
        <w:spacing w:after="0"/>
        <w:rPr>
          <w:bCs/>
          <w:sz w:val="28"/>
          <w:szCs w:val="28"/>
        </w:rPr>
      </w:pPr>
      <w:r w:rsidRPr="00EE3B95">
        <w:rPr>
          <w:bCs/>
          <w:sz w:val="28"/>
          <w:szCs w:val="28"/>
        </w:rPr>
        <w:t>Resume on 19</w:t>
      </w:r>
      <w:r w:rsidRPr="00EE3B95">
        <w:rPr>
          <w:bCs/>
          <w:sz w:val="28"/>
          <w:szCs w:val="28"/>
          <w:vertAlign w:val="superscript"/>
        </w:rPr>
        <w:t>th</w:t>
      </w:r>
      <w:r w:rsidRPr="00EE3B95">
        <w:rPr>
          <w:bCs/>
          <w:sz w:val="28"/>
          <w:szCs w:val="28"/>
        </w:rPr>
        <w:t xml:space="preserve"> September</w:t>
      </w:r>
    </w:p>
    <w:p w:rsidR="00EE3B95" w:rsidRPr="00EE3B95" w:rsidRDefault="00EE3B95" w:rsidP="00EE3B95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</w:p>
    <w:p w:rsidR="00EE3B95" w:rsidRPr="00EE3B95" w:rsidRDefault="00EE3B95" w:rsidP="00EE3B95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E3B95">
        <w:rPr>
          <w:b/>
          <w:bCs/>
          <w:sz w:val="28"/>
          <w:szCs w:val="28"/>
        </w:rPr>
        <w:t>AOB</w:t>
      </w:r>
    </w:p>
    <w:p w:rsidR="005127C5" w:rsidRDefault="00EE3B95" w:rsidP="005127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Mark Holding is the assistant principle at Goffs, who handles all the information that’s sent to him.</w:t>
      </w:r>
    </w:p>
    <w:p w:rsidR="00EE3B95" w:rsidRPr="005127C5" w:rsidRDefault="00EE3B95" w:rsidP="005127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Mark Hughes to come in and have a meeting with us soon – Ethan to set up a doodle poll, to see our availability for when Mark Hughes could come</w:t>
      </w:r>
    </w:p>
    <w:sectPr w:rsidR="00EE3B95" w:rsidRPr="00512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747"/>
    <w:multiLevelType w:val="hybridMultilevel"/>
    <w:tmpl w:val="56C66C52"/>
    <w:lvl w:ilvl="0" w:tplc="9E2A582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B1F"/>
    <w:multiLevelType w:val="hybridMultilevel"/>
    <w:tmpl w:val="378687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E4F"/>
    <w:multiLevelType w:val="hybridMultilevel"/>
    <w:tmpl w:val="F7E24D78"/>
    <w:lvl w:ilvl="0" w:tplc="B66E0E1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03C5"/>
    <w:multiLevelType w:val="hybridMultilevel"/>
    <w:tmpl w:val="95DC8B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23BCC"/>
    <w:multiLevelType w:val="hybridMultilevel"/>
    <w:tmpl w:val="D2548C52"/>
    <w:lvl w:ilvl="0" w:tplc="956A9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360BB"/>
    <w:multiLevelType w:val="hybridMultilevel"/>
    <w:tmpl w:val="63AC5E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FAF"/>
    <w:multiLevelType w:val="hybridMultilevel"/>
    <w:tmpl w:val="E2D22130"/>
    <w:lvl w:ilvl="0" w:tplc="3822C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E"/>
    <w:rsid w:val="00057F91"/>
    <w:rsid w:val="003D5DFC"/>
    <w:rsid w:val="00410672"/>
    <w:rsid w:val="0049488B"/>
    <w:rsid w:val="005127C5"/>
    <w:rsid w:val="005636A2"/>
    <w:rsid w:val="00804557"/>
    <w:rsid w:val="008E3CCA"/>
    <w:rsid w:val="00A377A4"/>
    <w:rsid w:val="00B11BBB"/>
    <w:rsid w:val="00BE056E"/>
    <w:rsid w:val="00D74831"/>
    <w:rsid w:val="00D87179"/>
    <w:rsid w:val="00DB7554"/>
    <w:rsid w:val="00EE3B95"/>
    <w:rsid w:val="00F80232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5617"/>
  <w15:chartTrackingRefBased/>
  <w15:docId w15:val="{43A7D9E6-16EA-4CD3-8EE4-8619B36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FC"/>
    <w:pPr>
      <w:ind w:left="720"/>
      <w:contextualSpacing/>
    </w:pPr>
  </w:style>
  <w:style w:type="table" w:styleId="TableGrid">
    <w:name w:val="Table Grid"/>
    <w:basedOn w:val="TableNormal"/>
    <w:uiPriority w:val="39"/>
    <w:rsid w:val="003D5D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2</cp:revision>
  <dcterms:created xsi:type="dcterms:W3CDTF">2022-05-04T11:27:00Z</dcterms:created>
  <dcterms:modified xsi:type="dcterms:W3CDTF">2022-05-04T11:27:00Z</dcterms:modified>
</cp:coreProperties>
</file>